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D56E" w14:textId="77777777" w:rsidR="002A04FB" w:rsidRDefault="00002E02" w:rsidP="00A132AB">
      <w:pPr>
        <w:jc w:val="center"/>
      </w:pPr>
      <w:r>
        <w:t xml:space="preserve">Timeline and </w:t>
      </w:r>
      <w:r w:rsidR="00A132AB">
        <w:t>Due Dates for the MYP Personal Project</w:t>
      </w:r>
    </w:p>
    <w:p w14:paraId="294ECA82" w14:textId="77777777" w:rsidR="00A132AB" w:rsidRDefault="00A132AB"/>
    <w:p w14:paraId="4EBBA648" w14:textId="77777777" w:rsidR="00A132AB" w:rsidRDefault="00154E13">
      <w:r>
        <w:t>Semester 1:</w:t>
      </w:r>
    </w:p>
    <w:p w14:paraId="0FE6F5D2" w14:textId="77777777" w:rsidR="00154E13" w:rsidRDefault="00154E13" w:rsidP="00154E13">
      <w:pPr>
        <w:ind w:left="1440" w:hanging="1440"/>
      </w:pPr>
      <w:r>
        <w:t>Sept. 22</w:t>
      </w:r>
      <w:r>
        <w:tab/>
        <w:t>Students join MYP google classroom, watch introductory video, and take home Parent Acknowledgement Sheet to sign.</w:t>
      </w:r>
    </w:p>
    <w:p w14:paraId="2A712EB7" w14:textId="77777777" w:rsidR="00154E13" w:rsidRDefault="00002E02" w:rsidP="00154E13">
      <w:pPr>
        <w:ind w:left="1440" w:hanging="1440"/>
      </w:pPr>
      <w:r>
        <w:t>Sept. 29</w:t>
      </w:r>
      <w:r>
        <w:tab/>
        <w:t>Students return Parent Acknowledgement Sheet</w:t>
      </w:r>
    </w:p>
    <w:p w14:paraId="5319E983" w14:textId="77777777" w:rsidR="00002E02" w:rsidRDefault="00002E02" w:rsidP="00154E13">
      <w:pPr>
        <w:ind w:left="1440" w:hanging="1440"/>
      </w:pPr>
      <w:r>
        <w:tab/>
        <w:t>Students are introduced to the rubric by viewing Sample Reports.</w:t>
      </w:r>
    </w:p>
    <w:p w14:paraId="242027EC" w14:textId="77777777" w:rsidR="00002E02" w:rsidRDefault="00002E02" w:rsidP="00154E13">
      <w:pPr>
        <w:ind w:left="1440" w:hanging="1440"/>
      </w:pPr>
      <w:r>
        <w:tab/>
        <w:t>Students are introduced to the process journal and the evidence-gathering process.</w:t>
      </w:r>
    </w:p>
    <w:p w14:paraId="00A860B4" w14:textId="77777777" w:rsidR="00002E02" w:rsidRDefault="00002E02" w:rsidP="00154E13">
      <w:pPr>
        <w:ind w:left="1440" w:hanging="1440"/>
      </w:pPr>
      <w:r>
        <w:t>Oct 6</w:t>
      </w:r>
      <w:r w:rsidRPr="00002E02">
        <w:rPr>
          <w:vertAlign w:val="superscript"/>
        </w:rPr>
        <w:t>th</w:t>
      </w:r>
      <w:r>
        <w:tab/>
        <w:t xml:space="preserve">Students decide on their Learning Goal and </w:t>
      </w:r>
      <w:r w:rsidR="008A1A01">
        <w:t xml:space="preserve">Intended </w:t>
      </w:r>
      <w:r>
        <w:t>Product</w:t>
      </w:r>
      <w:r w:rsidR="00C862F0">
        <w:t xml:space="preserve"> and record it in their process journal.</w:t>
      </w:r>
    </w:p>
    <w:p w14:paraId="5692964E" w14:textId="77777777" w:rsidR="00002E02" w:rsidRDefault="00002E02" w:rsidP="00154E13">
      <w:pPr>
        <w:ind w:left="1440" w:hanging="1440"/>
      </w:pPr>
      <w:r>
        <w:t>Oct 13</w:t>
      </w:r>
      <w:r w:rsidRPr="00002E02">
        <w:rPr>
          <w:vertAlign w:val="superscript"/>
        </w:rPr>
        <w:t>th</w:t>
      </w:r>
      <w:r>
        <w:tab/>
        <w:t>Students create criteria to determine the “success”</w:t>
      </w:r>
      <w:r w:rsidR="00C862F0">
        <w:t xml:space="preserve"> of their project and describe them in their process journal.</w:t>
      </w:r>
    </w:p>
    <w:p w14:paraId="509D2207" w14:textId="77777777" w:rsidR="00002E02" w:rsidRPr="008120C8" w:rsidRDefault="00002E02" w:rsidP="00002E02">
      <w:pPr>
        <w:ind w:left="1440" w:hanging="1440"/>
        <w:rPr>
          <w:color w:val="C00000"/>
          <w:u w:val="single"/>
        </w:rPr>
      </w:pPr>
      <w:r w:rsidRPr="008120C8">
        <w:rPr>
          <w:color w:val="C00000"/>
          <w:u w:val="single"/>
        </w:rPr>
        <w:t>Oct 27</w:t>
      </w:r>
      <w:r w:rsidRPr="008120C8">
        <w:rPr>
          <w:color w:val="C00000"/>
          <w:u w:val="single"/>
          <w:vertAlign w:val="superscript"/>
        </w:rPr>
        <w:t>th</w:t>
      </w:r>
      <w:r w:rsidRPr="008120C8">
        <w:rPr>
          <w:color w:val="C00000"/>
          <w:u w:val="single"/>
        </w:rPr>
        <w:t xml:space="preserve"> </w:t>
      </w:r>
      <w:r w:rsidRPr="008120C8">
        <w:rPr>
          <w:u w:val="single"/>
        </w:rPr>
        <w:tab/>
      </w:r>
      <w:r w:rsidRPr="008120C8">
        <w:rPr>
          <w:color w:val="C00000"/>
          <w:u w:val="single"/>
        </w:rPr>
        <w:t>Personal Project Proposal Due</w:t>
      </w:r>
    </w:p>
    <w:p w14:paraId="372F36DE" w14:textId="77777777" w:rsidR="0000183E" w:rsidRPr="008120C8" w:rsidRDefault="00002E02" w:rsidP="00002E02">
      <w:pPr>
        <w:ind w:left="1440" w:hanging="1440"/>
        <w:rPr>
          <w:color w:val="C00000"/>
          <w:u w:val="single"/>
        </w:rPr>
      </w:pPr>
      <w:r w:rsidRPr="00C862F0">
        <w:rPr>
          <w:color w:val="C00000"/>
        </w:rPr>
        <w:tab/>
      </w:r>
      <w:r w:rsidRPr="008120C8">
        <w:rPr>
          <w:color w:val="C00000"/>
          <w:u w:val="single"/>
        </w:rPr>
        <w:t>Student will meet with Advisor to present Personal Project Proposal (</w:t>
      </w:r>
      <w:r w:rsidR="0000183E" w:rsidRPr="008120C8">
        <w:rPr>
          <w:color w:val="C00000"/>
          <w:u w:val="single"/>
        </w:rPr>
        <w:t>Conference 1)</w:t>
      </w:r>
    </w:p>
    <w:p w14:paraId="2958B1B3" w14:textId="77777777" w:rsidR="0000183E" w:rsidRDefault="0000183E" w:rsidP="00002E02">
      <w:pPr>
        <w:ind w:left="1440" w:hanging="1440"/>
      </w:pPr>
      <w:r>
        <w:t>Nov 3</w:t>
      </w:r>
      <w:r w:rsidRPr="0000183E">
        <w:rPr>
          <w:vertAlign w:val="superscript"/>
        </w:rPr>
        <w:t>rd</w:t>
      </w:r>
      <w:r>
        <w:tab/>
        <w:t>Students will turn in Action Plan and Process Journal Entries</w:t>
      </w:r>
    </w:p>
    <w:p w14:paraId="4AA5EBB4" w14:textId="77777777" w:rsidR="0000183E" w:rsidRDefault="0000183E" w:rsidP="00002E02">
      <w:pPr>
        <w:ind w:left="1440" w:hanging="1440"/>
      </w:pPr>
      <w:r>
        <w:t>Nov 10</w:t>
      </w:r>
      <w:r w:rsidRPr="0000183E">
        <w:rPr>
          <w:vertAlign w:val="superscript"/>
        </w:rPr>
        <w:t>th</w:t>
      </w:r>
      <w:r>
        <w:t xml:space="preserve"> </w:t>
      </w:r>
      <w:r>
        <w:tab/>
        <w:t xml:space="preserve">Students will decide which Approaches to Learning (ATL) skills they will develop in the project, and how these skills will help them </w:t>
      </w:r>
      <w:r w:rsidR="00C862F0">
        <w:t>throughout the process.</w:t>
      </w:r>
    </w:p>
    <w:p w14:paraId="5A5043C3" w14:textId="77777777" w:rsidR="0000183E" w:rsidRDefault="0000183E" w:rsidP="00002E02">
      <w:pPr>
        <w:ind w:left="1440" w:hanging="1440"/>
      </w:pPr>
      <w:r>
        <w:t>Nov 17</w:t>
      </w:r>
      <w:r w:rsidRPr="0000183E">
        <w:rPr>
          <w:vertAlign w:val="superscript"/>
        </w:rPr>
        <w:t>th</w:t>
      </w:r>
      <w:r>
        <w:tab/>
        <w:t xml:space="preserve">Students will </w:t>
      </w:r>
      <w:r w:rsidR="00C862F0">
        <w:t>complete process journal entries on Research for their project.</w:t>
      </w:r>
    </w:p>
    <w:p w14:paraId="544474D8" w14:textId="77777777" w:rsidR="00C862F0" w:rsidRDefault="00C862F0" w:rsidP="00002E02">
      <w:pPr>
        <w:ind w:left="1440" w:hanging="1440"/>
      </w:pPr>
      <w:r>
        <w:t>Nov 24</w:t>
      </w:r>
      <w:r w:rsidRPr="00C862F0">
        <w:rPr>
          <w:vertAlign w:val="superscript"/>
        </w:rPr>
        <w:t>th</w:t>
      </w:r>
      <w:r>
        <w:tab/>
        <w:t>Students will complete process journal entries on applying their ATL Skills.</w:t>
      </w:r>
    </w:p>
    <w:p w14:paraId="6143569D" w14:textId="77777777" w:rsidR="00C862F0" w:rsidRPr="00C862F0" w:rsidRDefault="00C862F0" w:rsidP="00002E02">
      <w:pPr>
        <w:ind w:left="1440" w:hanging="1440"/>
        <w:rPr>
          <w:color w:val="C00000"/>
        </w:rPr>
      </w:pPr>
      <w:r w:rsidRPr="008120C8">
        <w:rPr>
          <w:color w:val="C00000"/>
        </w:rPr>
        <w:t>Dec 8</w:t>
      </w:r>
      <w:r w:rsidRPr="008120C8">
        <w:rPr>
          <w:color w:val="C00000"/>
          <w:vertAlign w:val="superscript"/>
        </w:rPr>
        <w:t>th</w:t>
      </w:r>
      <w:r w:rsidRPr="008120C8">
        <w:rPr>
          <w:color w:val="C00000"/>
        </w:rPr>
        <w:t xml:space="preserve"> </w:t>
      </w:r>
      <w:r>
        <w:tab/>
      </w:r>
      <w:r w:rsidRPr="008120C8">
        <w:rPr>
          <w:color w:val="C00000"/>
          <w:u w:val="single"/>
        </w:rPr>
        <w:t>Process Journals Due</w:t>
      </w:r>
    </w:p>
    <w:p w14:paraId="6F5E9E32" w14:textId="77777777" w:rsidR="00C862F0" w:rsidRPr="008120C8" w:rsidRDefault="00C862F0" w:rsidP="00002E02">
      <w:pPr>
        <w:ind w:left="1440" w:hanging="1440"/>
        <w:rPr>
          <w:color w:val="C00000"/>
          <w:u w:val="single"/>
        </w:rPr>
      </w:pPr>
      <w:r w:rsidRPr="00C862F0">
        <w:rPr>
          <w:color w:val="C00000"/>
        </w:rPr>
        <w:tab/>
      </w:r>
      <w:r w:rsidRPr="008120C8">
        <w:rPr>
          <w:color w:val="C00000"/>
          <w:u w:val="single"/>
        </w:rPr>
        <w:t>Conference #2 with Personal Project Advisor</w:t>
      </w:r>
    </w:p>
    <w:p w14:paraId="1BE7EA37" w14:textId="77777777" w:rsidR="00C862F0" w:rsidRDefault="00C862F0" w:rsidP="00002E02">
      <w:pPr>
        <w:ind w:left="1440" w:hanging="1440"/>
      </w:pPr>
    </w:p>
    <w:p w14:paraId="2B10F1CF" w14:textId="77777777" w:rsidR="0000183E" w:rsidRDefault="0000183E" w:rsidP="00002E02">
      <w:pPr>
        <w:ind w:left="1440" w:hanging="1440"/>
      </w:pPr>
    </w:p>
    <w:p w14:paraId="44196405" w14:textId="77777777" w:rsidR="00002E02" w:rsidRDefault="00002E02" w:rsidP="00002E02">
      <w:pPr>
        <w:ind w:left="1440" w:hanging="1440"/>
      </w:pPr>
      <w:r>
        <w:tab/>
      </w:r>
    </w:p>
    <w:p w14:paraId="1D1EFB25" w14:textId="77777777" w:rsidR="00A132AB" w:rsidRDefault="00A132AB"/>
    <w:sectPr w:rsidR="00A1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0183E"/>
    <w:rsid w:val="00002E02"/>
    <w:rsid w:val="00154E13"/>
    <w:rsid w:val="002A04FB"/>
    <w:rsid w:val="00427482"/>
    <w:rsid w:val="008120C8"/>
    <w:rsid w:val="00831270"/>
    <w:rsid w:val="008A1A01"/>
    <w:rsid w:val="00A132AB"/>
    <w:rsid w:val="00C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A21A"/>
  <w15:chartTrackingRefBased/>
  <w15:docId w15:val="{14683CAC-1221-4975-BC52-DD13636D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Emily</dc:creator>
  <cp:keywords/>
  <dc:description/>
  <cp:lastModifiedBy>Ross, Debra</cp:lastModifiedBy>
  <cp:revision>2</cp:revision>
  <cp:lastPrinted>2021-09-23T12:58:00Z</cp:lastPrinted>
  <dcterms:created xsi:type="dcterms:W3CDTF">2021-09-23T14:06:00Z</dcterms:created>
  <dcterms:modified xsi:type="dcterms:W3CDTF">2021-09-23T14:06:00Z</dcterms:modified>
</cp:coreProperties>
</file>